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A7314" w14:textId="30D19C41" w:rsidR="00F41566" w:rsidRDefault="00F41566" w:rsidP="00DA5A3E">
      <w:pPr>
        <w:tabs>
          <w:tab w:val="left" w:pos="6517"/>
        </w:tabs>
        <w:spacing w:after="0" w:line="240" w:lineRule="auto"/>
        <w:ind w:right="510"/>
        <w:jc w:val="right"/>
        <w:rPr>
          <w:rFonts w:ascii="Calibri" w:eastAsia="Arial" w:hAnsi="Calibri" w:cs="Arial"/>
          <w:w w:val="95"/>
          <w:kern w:val="0"/>
          <w:sz w:val="36"/>
          <w:szCs w:val="14"/>
          <w:lang w:val="fr-FR" w:eastAsia="fr-FR" w:bidi="fr-FR"/>
          <w14:ligatures w14:val="none"/>
        </w:rPr>
      </w:pPr>
      <w:r w:rsidRPr="00DA5A3E">
        <w:rPr>
          <w:rFonts w:ascii="Calibri" w:eastAsia="Arial" w:hAnsi="Calibri" w:cs="Arial"/>
          <w:noProof/>
          <w:w w:val="95"/>
          <w:kern w:val="0"/>
          <w:sz w:val="36"/>
          <w:szCs w:val="14"/>
          <w:lang w:val="fr-FR" w:eastAsia="fr-FR" w:bidi="fr-FR"/>
          <w14:ligatures w14:val="none"/>
        </w:rPr>
        <w:drawing>
          <wp:anchor distT="0" distB="0" distL="114300" distR="114300" simplePos="0" relativeHeight="251659264" behindDoc="0" locked="0" layoutInCell="1" allowOverlap="1" wp14:anchorId="090585FC" wp14:editId="17BA71B5">
            <wp:simplePos x="0" y="0"/>
            <wp:positionH relativeFrom="margin">
              <wp:posOffset>67878</wp:posOffset>
            </wp:positionH>
            <wp:positionV relativeFrom="paragraph">
              <wp:posOffset>-332640</wp:posOffset>
            </wp:positionV>
            <wp:extent cx="1676400" cy="998063"/>
            <wp:effectExtent l="0" t="0" r="0" b="0"/>
            <wp:wrapNone/>
            <wp:docPr id="1836221568" name="Image 4" descr="Une image contenant texte, capture d’écran, maiso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221568" name="Image 4" descr="Une image contenant texte, capture d’écran, maison, conception&#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6400" cy="998063"/>
                    </a:xfrm>
                    <a:prstGeom prst="rect">
                      <a:avLst/>
                    </a:prstGeom>
                  </pic:spPr>
                </pic:pic>
              </a:graphicData>
            </a:graphic>
            <wp14:sizeRelH relativeFrom="page">
              <wp14:pctWidth>0</wp14:pctWidth>
            </wp14:sizeRelH>
            <wp14:sizeRelV relativeFrom="page">
              <wp14:pctHeight>0</wp14:pctHeight>
            </wp14:sizeRelV>
          </wp:anchor>
        </w:drawing>
      </w:r>
    </w:p>
    <w:p w14:paraId="1F6B6084" w14:textId="0785B827" w:rsidR="00DA5A3E" w:rsidRDefault="00006E82" w:rsidP="00DA5A3E">
      <w:pPr>
        <w:tabs>
          <w:tab w:val="left" w:pos="6517"/>
        </w:tabs>
        <w:spacing w:after="0" w:line="240" w:lineRule="auto"/>
        <w:ind w:right="510"/>
        <w:jc w:val="right"/>
        <w:rPr>
          <w:rFonts w:ascii="Calibri" w:eastAsia="Arial" w:hAnsi="Calibri" w:cs="Arial"/>
          <w:w w:val="95"/>
          <w:kern w:val="0"/>
          <w:sz w:val="36"/>
          <w:szCs w:val="14"/>
          <w:lang w:val="fr-FR" w:eastAsia="fr-FR" w:bidi="fr-FR"/>
          <w14:ligatures w14:val="none"/>
        </w:rPr>
      </w:pPr>
      <w:r>
        <w:rPr>
          <w:rFonts w:ascii="Calibri" w:eastAsia="Arial" w:hAnsi="Calibri" w:cs="Arial"/>
          <w:w w:val="95"/>
          <w:kern w:val="0"/>
          <w:sz w:val="36"/>
          <w:szCs w:val="14"/>
          <w:lang w:val="fr-FR" w:eastAsia="fr-FR" w:bidi="fr-FR"/>
          <w14:ligatures w14:val="none"/>
        </w:rPr>
        <w:t xml:space="preserve"> </w:t>
      </w:r>
    </w:p>
    <w:p w14:paraId="191D50D7" w14:textId="77777777" w:rsidR="00006E82" w:rsidRPr="00DA5A3E" w:rsidRDefault="00006E82" w:rsidP="00DA5A3E">
      <w:pPr>
        <w:tabs>
          <w:tab w:val="left" w:pos="6517"/>
        </w:tabs>
        <w:spacing w:after="0" w:line="240" w:lineRule="auto"/>
        <w:ind w:right="510"/>
        <w:jc w:val="right"/>
        <w:rPr>
          <w:rFonts w:ascii="Arial Narrow" w:hAnsi="Arial Narrow"/>
          <w:b/>
          <w:bCs/>
          <w:sz w:val="28"/>
          <w:szCs w:val="12"/>
        </w:rPr>
      </w:pPr>
    </w:p>
    <w:p w14:paraId="2B6CFE20" w14:textId="77777777" w:rsidR="00DA5A3E" w:rsidRPr="00DA5A3E" w:rsidRDefault="00DA5A3E" w:rsidP="00DA5A3E">
      <w:pPr>
        <w:spacing w:after="0" w:line="240" w:lineRule="auto"/>
        <w:ind w:left="1793"/>
        <w:jc w:val="both"/>
        <w:rPr>
          <w:rFonts w:ascii="Arial Narrow" w:hAnsi="Arial Narrow"/>
          <w:i/>
          <w:sz w:val="14"/>
          <w:szCs w:val="14"/>
        </w:rPr>
      </w:pPr>
    </w:p>
    <w:p w14:paraId="6753FDA4" w14:textId="77777777" w:rsidR="00DA5A3E" w:rsidRDefault="00DA5A3E" w:rsidP="00DA5A3E">
      <w:pPr>
        <w:spacing w:after="0" w:line="240" w:lineRule="auto"/>
        <w:jc w:val="both"/>
        <w:rPr>
          <w:rFonts w:ascii="Arial Narrow" w:hAnsi="Arial Narrow"/>
          <w:color w:val="215E99" w:themeColor="text2" w:themeTint="BF"/>
          <w:sz w:val="14"/>
          <w:szCs w:val="14"/>
        </w:rPr>
      </w:pPr>
    </w:p>
    <w:p w14:paraId="4B7F3436" w14:textId="0FAC5575" w:rsidR="00DA5A3E" w:rsidRPr="00DA5A3E" w:rsidRDefault="00DA5A3E" w:rsidP="00DA5A3E">
      <w:pPr>
        <w:spacing w:after="0" w:line="240" w:lineRule="auto"/>
        <w:jc w:val="center"/>
        <w:rPr>
          <w:rFonts w:ascii="Arial Narrow" w:hAnsi="Arial Narrow"/>
          <w:b/>
          <w:bCs/>
          <w:w w:val="95"/>
          <w:sz w:val="28"/>
          <w:szCs w:val="12"/>
        </w:rPr>
      </w:pPr>
      <w:r w:rsidRPr="00DA5A3E">
        <w:rPr>
          <w:rFonts w:ascii="Arial Narrow" w:hAnsi="Arial Narrow"/>
          <w:b/>
          <w:bCs/>
          <w:w w:val="95"/>
          <w:sz w:val="28"/>
          <w:szCs w:val="12"/>
        </w:rPr>
        <w:t>Transp</w:t>
      </w:r>
      <w:r>
        <w:rPr>
          <w:rFonts w:ascii="Arial Narrow" w:hAnsi="Arial Narrow"/>
          <w:b/>
          <w:bCs/>
          <w:w w:val="95"/>
          <w:sz w:val="28"/>
          <w:szCs w:val="12"/>
        </w:rPr>
        <w:t>arence sur la rémunération des élus municipaux de La Conception</w:t>
      </w:r>
    </w:p>
    <w:p w14:paraId="0B4D8976" w14:textId="77777777" w:rsidR="00DA5A3E" w:rsidRDefault="00DA5A3E" w:rsidP="00DA5A3E">
      <w:pPr>
        <w:spacing w:after="0" w:line="240" w:lineRule="auto"/>
        <w:jc w:val="both"/>
        <w:rPr>
          <w:rFonts w:ascii="Arial Narrow" w:hAnsi="Arial Narrow"/>
          <w:color w:val="215E99" w:themeColor="text2" w:themeTint="BF"/>
          <w:sz w:val="14"/>
          <w:szCs w:val="14"/>
        </w:rPr>
      </w:pPr>
    </w:p>
    <w:p w14:paraId="4E919C85" w14:textId="3535B3B3" w:rsidR="00DA5A3E" w:rsidRPr="00F41566" w:rsidRDefault="00451EBF" w:rsidP="00DA5A3E">
      <w:pPr>
        <w:spacing w:after="0" w:line="240" w:lineRule="auto"/>
        <w:jc w:val="both"/>
        <w:rPr>
          <w:rFonts w:ascii="Arial Narrow" w:hAnsi="Arial Narrow"/>
          <w:sz w:val="20"/>
          <w:szCs w:val="20"/>
        </w:rPr>
      </w:pPr>
      <w:r w:rsidRPr="00F41566">
        <w:rPr>
          <w:rFonts w:ascii="Arial Narrow" w:hAnsi="Arial Narrow"/>
          <w:sz w:val="20"/>
          <w:szCs w:val="20"/>
        </w:rPr>
        <w:t xml:space="preserve">La Conception, le </w:t>
      </w:r>
      <w:r w:rsidR="00DA5A3E" w:rsidRPr="00F41566">
        <w:rPr>
          <w:rFonts w:ascii="Arial Narrow" w:hAnsi="Arial Narrow"/>
          <w:sz w:val="20"/>
          <w:szCs w:val="20"/>
        </w:rPr>
        <w:t>11 novembre</w:t>
      </w:r>
      <w:r w:rsidR="00347779" w:rsidRPr="00F41566">
        <w:rPr>
          <w:rFonts w:ascii="Arial Narrow" w:hAnsi="Arial Narrow"/>
          <w:sz w:val="20"/>
          <w:szCs w:val="20"/>
        </w:rPr>
        <w:t xml:space="preserve"> 2025 </w:t>
      </w:r>
      <w:r w:rsidR="00DA5A3E" w:rsidRPr="00F41566">
        <w:rPr>
          <w:rFonts w:ascii="Arial Narrow" w:hAnsi="Arial Narrow"/>
          <w:sz w:val="20"/>
          <w:szCs w:val="20"/>
        </w:rPr>
        <w:t>–</w:t>
      </w:r>
      <w:r w:rsidR="00347779" w:rsidRPr="00F41566">
        <w:rPr>
          <w:rFonts w:ascii="Arial Narrow" w:hAnsi="Arial Narrow"/>
          <w:sz w:val="20"/>
          <w:szCs w:val="20"/>
        </w:rPr>
        <w:t xml:space="preserve"> </w:t>
      </w:r>
      <w:r w:rsidR="00DA5A3E" w:rsidRPr="00F41566">
        <w:rPr>
          <w:rFonts w:ascii="Arial Narrow" w:hAnsi="Arial Narrow"/>
          <w:sz w:val="20"/>
          <w:szCs w:val="20"/>
        </w:rPr>
        <w:t>Depuis quelque temps, on entend beaucoup parler du salaire des élus municipaux, surtout en cette année d’élection. À la Municipalité de La Conception, nous croyons qu’il est important d’aborder ce sujet ouvertement et avec transparence.</w:t>
      </w:r>
    </w:p>
    <w:p w14:paraId="68F9EAE4" w14:textId="77777777" w:rsidR="00DA5A3E" w:rsidRPr="00F41566" w:rsidRDefault="00DA5A3E" w:rsidP="00DA5A3E">
      <w:pPr>
        <w:spacing w:after="0" w:line="240" w:lineRule="auto"/>
        <w:jc w:val="both"/>
        <w:rPr>
          <w:rFonts w:ascii="Arial Narrow" w:hAnsi="Arial Narrow"/>
          <w:sz w:val="20"/>
          <w:szCs w:val="20"/>
        </w:rPr>
      </w:pPr>
    </w:p>
    <w:p w14:paraId="7B434EFA" w14:textId="515B12AE" w:rsidR="00DA5A3E" w:rsidRPr="00F41566" w:rsidRDefault="00DA5A3E" w:rsidP="00DA5A3E">
      <w:pPr>
        <w:spacing w:after="0" w:line="240" w:lineRule="auto"/>
        <w:jc w:val="both"/>
        <w:rPr>
          <w:rFonts w:ascii="Arial Narrow" w:hAnsi="Arial Narrow"/>
          <w:sz w:val="20"/>
          <w:szCs w:val="20"/>
        </w:rPr>
      </w:pPr>
      <w:r w:rsidRPr="00F41566">
        <w:rPr>
          <w:rFonts w:ascii="Arial Narrow" w:hAnsi="Arial Narrow"/>
          <w:sz w:val="20"/>
          <w:szCs w:val="20"/>
        </w:rPr>
        <w:t xml:space="preserve">Le </w:t>
      </w:r>
      <w:r w:rsidR="00C07956">
        <w:rPr>
          <w:rFonts w:ascii="Arial Narrow" w:hAnsi="Arial Narrow"/>
          <w:sz w:val="20"/>
          <w:szCs w:val="20"/>
        </w:rPr>
        <w:t xml:space="preserve">maire </w:t>
      </w:r>
      <w:r w:rsidRPr="00F41566">
        <w:rPr>
          <w:rFonts w:ascii="Arial Narrow" w:hAnsi="Arial Narrow"/>
          <w:sz w:val="20"/>
          <w:szCs w:val="20"/>
        </w:rPr>
        <w:t xml:space="preserve">souhaite informer la population qu’un réajustement </w:t>
      </w:r>
      <w:r w:rsidR="00F41566">
        <w:rPr>
          <w:rFonts w:ascii="Arial Narrow" w:hAnsi="Arial Narrow"/>
          <w:sz w:val="20"/>
          <w:szCs w:val="20"/>
        </w:rPr>
        <w:t>du</w:t>
      </w:r>
      <w:r w:rsidRPr="00F41566">
        <w:rPr>
          <w:rFonts w:ascii="Arial Narrow" w:hAnsi="Arial Narrow"/>
          <w:sz w:val="20"/>
          <w:szCs w:val="20"/>
        </w:rPr>
        <w:t xml:space="preserve"> </w:t>
      </w:r>
      <w:r w:rsidRPr="00F41566">
        <w:rPr>
          <w:rFonts w:ascii="Arial Narrow" w:hAnsi="Arial Narrow"/>
          <w:i/>
          <w:iCs/>
          <w:sz w:val="20"/>
          <w:szCs w:val="20"/>
        </w:rPr>
        <w:t xml:space="preserve">Règlement relatif au traitement des élus municipaux </w:t>
      </w:r>
      <w:r w:rsidRPr="00F41566">
        <w:rPr>
          <w:rFonts w:ascii="Arial Narrow" w:hAnsi="Arial Narrow"/>
          <w:sz w:val="20"/>
          <w:szCs w:val="20"/>
        </w:rPr>
        <w:t>sera bientôt proposé. Cette démarche s’inscrit dans un souci d’équité, de reconnaissance du travail accompli et de maintien d’une gouvernance locale solide et compétente.</w:t>
      </w:r>
    </w:p>
    <w:p w14:paraId="5617662E" w14:textId="77777777" w:rsidR="00DA5A3E" w:rsidRPr="00F41566" w:rsidRDefault="00DA5A3E" w:rsidP="00DA5A3E">
      <w:pPr>
        <w:spacing w:after="0" w:line="240" w:lineRule="auto"/>
        <w:jc w:val="both"/>
        <w:rPr>
          <w:rFonts w:ascii="Arial Narrow" w:hAnsi="Arial Narrow"/>
          <w:sz w:val="20"/>
          <w:szCs w:val="20"/>
        </w:rPr>
      </w:pPr>
    </w:p>
    <w:p w14:paraId="5C8A5CB7" w14:textId="718AABF2" w:rsidR="00DA5A3E" w:rsidRPr="00F41566" w:rsidRDefault="00C07956" w:rsidP="00DA5A3E">
      <w:pPr>
        <w:spacing w:after="0" w:line="240" w:lineRule="auto"/>
        <w:jc w:val="both"/>
        <w:rPr>
          <w:rFonts w:ascii="Arial Narrow" w:hAnsi="Arial Narrow"/>
          <w:sz w:val="20"/>
          <w:szCs w:val="20"/>
        </w:rPr>
      </w:pPr>
      <w:r>
        <w:rPr>
          <w:rFonts w:ascii="Arial Narrow" w:hAnsi="Arial Narrow"/>
          <w:sz w:val="20"/>
          <w:szCs w:val="20"/>
        </w:rPr>
        <w:t>Nos</w:t>
      </w:r>
      <w:r w:rsidR="00DA5A3E" w:rsidRPr="00F41566">
        <w:rPr>
          <w:rFonts w:ascii="Arial Narrow" w:hAnsi="Arial Narrow"/>
          <w:sz w:val="20"/>
          <w:szCs w:val="20"/>
        </w:rPr>
        <w:t xml:space="preserve"> élus municipaux jouent un rôle essentiel dans la vie démocratique et le développement de notre communauté. Ils consacrent beaucoup de temps et d’énergie à analyser les dossiers, participer aux rencontres, prendre des décisions et représenter les citoyens. Leur engagement souvent à temps partiel, demande néanmoins des compétences, du professionnalisme et une grande disponibilité.</w:t>
      </w:r>
    </w:p>
    <w:p w14:paraId="5787069D" w14:textId="77777777" w:rsidR="00DA5A3E" w:rsidRPr="00F41566" w:rsidRDefault="00DA5A3E" w:rsidP="00DA5A3E">
      <w:pPr>
        <w:spacing w:after="0" w:line="240" w:lineRule="auto"/>
        <w:jc w:val="both"/>
        <w:rPr>
          <w:rFonts w:ascii="Arial Narrow" w:hAnsi="Arial Narrow"/>
          <w:sz w:val="20"/>
          <w:szCs w:val="20"/>
        </w:rPr>
      </w:pPr>
    </w:p>
    <w:p w14:paraId="4302576C" w14:textId="753102A1" w:rsidR="00DA5A3E" w:rsidRPr="00F41566" w:rsidRDefault="00DA5A3E" w:rsidP="00DA5A3E">
      <w:pPr>
        <w:spacing w:after="0" w:line="240" w:lineRule="auto"/>
        <w:jc w:val="both"/>
        <w:rPr>
          <w:rFonts w:ascii="Arial Narrow" w:hAnsi="Arial Narrow"/>
          <w:sz w:val="20"/>
          <w:szCs w:val="20"/>
        </w:rPr>
      </w:pPr>
      <w:r w:rsidRPr="00F41566">
        <w:rPr>
          <w:rFonts w:ascii="Arial Narrow" w:hAnsi="Arial Narrow"/>
          <w:sz w:val="20"/>
          <w:szCs w:val="20"/>
        </w:rPr>
        <w:t>L’objectif du réajustement proposé n’est pas d’alourdir la charge financière pour les citoyens, mais de s’assurer que la rémunération offerte demeure juste en regard du travail réalisé. Cela permet de retenir des personnes motivées et prêtes à s’investir pour le bien collectif.</w:t>
      </w:r>
    </w:p>
    <w:p w14:paraId="2A8C47B9" w14:textId="77777777" w:rsidR="00DA5A3E" w:rsidRPr="00F41566" w:rsidRDefault="00DA5A3E" w:rsidP="00DA5A3E">
      <w:pPr>
        <w:spacing w:after="0" w:line="240" w:lineRule="auto"/>
        <w:jc w:val="both"/>
        <w:rPr>
          <w:rFonts w:ascii="Arial Narrow" w:hAnsi="Arial Narrow"/>
          <w:sz w:val="20"/>
          <w:szCs w:val="20"/>
        </w:rPr>
      </w:pPr>
    </w:p>
    <w:p w14:paraId="6BCBB677" w14:textId="64C72352" w:rsidR="00DA5A3E" w:rsidRPr="00F41566" w:rsidRDefault="00DA5A3E" w:rsidP="00DA5A3E">
      <w:pPr>
        <w:spacing w:after="0" w:line="240" w:lineRule="auto"/>
        <w:jc w:val="both"/>
        <w:rPr>
          <w:rFonts w:ascii="Arial Narrow" w:hAnsi="Arial Narrow"/>
          <w:i/>
          <w:iCs/>
          <w:sz w:val="20"/>
          <w:szCs w:val="20"/>
        </w:rPr>
      </w:pPr>
      <w:r w:rsidRPr="00F41566">
        <w:rPr>
          <w:rFonts w:ascii="Arial Narrow" w:hAnsi="Arial Narrow"/>
          <w:sz w:val="20"/>
          <w:szCs w:val="20"/>
        </w:rPr>
        <w:t>Comme le souligne le maire M. Gaëtan Castilloux : « </w:t>
      </w:r>
      <w:r w:rsidRPr="00F41566">
        <w:rPr>
          <w:rFonts w:ascii="Arial Narrow" w:hAnsi="Arial Narrow"/>
          <w:i/>
          <w:iCs/>
          <w:sz w:val="20"/>
          <w:szCs w:val="20"/>
        </w:rPr>
        <w:t>Le bénévolat a toujours sa place, mais le rôle d’élu municipal demande aujourd’hui une implication soutenue</w:t>
      </w:r>
      <w:r w:rsidR="004D2B42" w:rsidRPr="00F41566">
        <w:rPr>
          <w:rFonts w:ascii="Arial Narrow" w:hAnsi="Arial Narrow"/>
          <w:i/>
          <w:iCs/>
          <w:sz w:val="20"/>
          <w:szCs w:val="20"/>
        </w:rPr>
        <w:t xml:space="preserve"> et un haut niveau de responsabilité. Reconnaître cette réalité, c’est aussi valoriser le service public</w:t>
      </w:r>
      <w:r w:rsidR="00C07956">
        <w:rPr>
          <w:rFonts w:ascii="Arial Narrow" w:hAnsi="Arial Narrow"/>
          <w:i/>
          <w:iCs/>
          <w:sz w:val="20"/>
          <w:szCs w:val="20"/>
        </w:rPr>
        <w:t>.</w:t>
      </w:r>
      <w:r w:rsidR="004D2B42" w:rsidRPr="00F41566">
        <w:rPr>
          <w:rFonts w:ascii="Arial Narrow" w:hAnsi="Arial Narrow"/>
          <w:i/>
          <w:iCs/>
          <w:sz w:val="20"/>
          <w:szCs w:val="20"/>
        </w:rPr>
        <w:t> ».</w:t>
      </w:r>
    </w:p>
    <w:p w14:paraId="10B81B71" w14:textId="77777777" w:rsidR="004D2B42" w:rsidRPr="00F41566" w:rsidRDefault="004D2B42" w:rsidP="00DA5A3E">
      <w:pPr>
        <w:spacing w:after="0" w:line="240" w:lineRule="auto"/>
        <w:jc w:val="both"/>
        <w:rPr>
          <w:rFonts w:ascii="Arial Narrow" w:hAnsi="Arial Narrow"/>
          <w:i/>
          <w:iCs/>
          <w:sz w:val="20"/>
          <w:szCs w:val="20"/>
        </w:rPr>
      </w:pPr>
    </w:p>
    <w:p w14:paraId="0C2AFCB1" w14:textId="3E8F7626" w:rsidR="004D2B42" w:rsidRPr="00F41566" w:rsidRDefault="004D2B42" w:rsidP="00DA5A3E">
      <w:pPr>
        <w:spacing w:after="0" w:line="240" w:lineRule="auto"/>
        <w:jc w:val="both"/>
        <w:rPr>
          <w:rFonts w:ascii="Arial Narrow" w:hAnsi="Arial Narrow"/>
          <w:sz w:val="20"/>
          <w:szCs w:val="20"/>
        </w:rPr>
      </w:pPr>
      <w:r w:rsidRPr="00F41566">
        <w:rPr>
          <w:rFonts w:ascii="Arial Narrow" w:hAnsi="Arial Narrow"/>
          <w:b/>
          <w:bCs/>
          <w:sz w:val="20"/>
          <w:szCs w:val="20"/>
        </w:rPr>
        <w:t>Fondation du maire</w:t>
      </w:r>
    </w:p>
    <w:p w14:paraId="454864F9" w14:textId="7F27479E" w:rsidR="004D2B42" w:rsidRPr="00F41566" w:rsidRDefault="004D2B42" w:rsidP="00DA5A3E">
      <w:pPr>
        <w:spacing w:after="0" w:line="240" w:lineRule="auto"/>
        <w:jc w:val="both"/>
        <w:rPr>
          <w:rFonts w:ascii="Arial Narrow" w:hAnsi="Arial Narrow"/>
          <w:sz w:val="20"/>
          <w:szCs w:val="20"/>
        </w:rPr>
      </w:pPr>
      <w:r w:rsidRPr="00F41566">
        <w:rPr>
          <w:rFonts w:ascii="Arial Narrow" w:hAnsi="Arial Narrow"/>
          <w:sz w:val="20"/>
          <w:szCs w:val="20"/>
        </w:rPr>
        <w:t xml:space="preserve">Il est également important de rappeler que, depuis plusieurs années, le maire remet volontairement une partie de sa rémunération à la </w:t>
      </w:r>
      <w:r w:rsidRPr="00F41566">
        <w:rPr>
          <w:rFonts w:ascii="Arial Narrow" w:hAnsi="Arial Narrow"/>
          <w:i/>
          <w:iCs/>
          <w:sz w:val="20"/>
          <w:szCs w:val="20"/>
        </w:rPr>
        <w:t>Fondation du maire</w:t>
      </w:r>
      <w:r w:rsidRPr="00F41566">
        <w:rPr>
          <w:rFonts w:ascii="Arial Narrow" w:hAnsi="Arial Narrow"/>
          <w:sz w:val="20"/>
          <w:szCs w:val="20"/>
        </w:rPr>
        <w:t xml:space="preserve">, afin de soutenir divers projets communautaires. Cette contribution a été </w:t>
      </w:r>
      <w:r w:rsidR="005C087D">
        <w:rPr>
          <w:rFonts w:ascii="Arial Narrow" w:hAnsi="Arial Narrow"/>
          <w:sz w:val="20"/>
          <w:szCs w:val="20"/>
        </w:rPr>
        <w:t>près</w:t>
      </w:r>
      <w:r w:rsidRPr="00F41566">
        <w:rPr>
          <w:rFonts w:ascii="Arial Narrow" w:hAnsi="Arial Narrow"/>
          <w:sz w:val="20"/>
          <w:szCs w:val="20"/>
        </w:rPr>
        <w:t xml:space="preserve"> de 50 000 $ pour le mandat des quatre dernières années, et sera </w:t>
      </w:r>
      <w:r w:rsidR="00F41566">
        <w:rPr>
          <w:rFonts w:ascii="Arial Narrow" w:hAnsi="Arial Narrow"/>
          <w:sz w:val="20"/>
          <w:szCs w:val="20"/>
        </w:rPr>
        <w:t xml:space="preserve">poursuivie avec </w:t>
      </w:r>
      <w:r w:rsidRPr="00F41566">
        <w:rPr>
          <w:rFonts w:ascii="Arial Narrow" w:hAnsi="Arial Narrow"/>
          <w:sz w:val="20"/>
          <w:szCs w:val="20"/>
        </w:rPr>
        <w:t>un montant de 7 500 $ par année dès l’année 2026. Cette Fondation vise à fournir une aide financière aux résidents en difficulté. Le maire souhaite aider les citoyens dans le besoin, comme pour l’achat de vêtements,</w:t>
      </w:r>
      <w:r w:rsidR="00F41566">
        <w:rPr>
          <w:rFonts w:ascii="Arial Narrow" w:hAnsi="Arial Narrow"/>
          <w:sz w:val="20"/>
          <w:szCs w:val="20"/>
        </w:rPr>
        <w:t xml:space="preserve"> l’achat</w:t>
      </w:r>
      <w:r w:rsidRPr="00F41566">
        <w:rPr>
          <w:rFonts w:ascii="Arial Narrow" w:hAnsi="Arial Narrow"/>
          <w:sz w:val="20"/>
          <w:szCs w:val="20"/>
        </w:rPr>
        <w:t xml:space="preserve"> de fournitures scolaires, etc. Pour bénéficier d’une telle aide, il faut simplement envoyer une lettre de demande directement au maire, soit par courriel à gcastilloux@municipalité.laconception.qc.ca, soit par la poste à l’adresse de la Municipalité (1371, rue du Centenaire, La Conception, J0T 1M0).  </w:t>
      </w:r>
    </w:p>
    <w:p w14:paraId="64887317" w14:textId="77777777" w:rsidR="004D2B42" w:rsidRPr="00F41566" w:rsidRDefault="004D2B42" w:rsidP="00DA5A3E">
      <w:pPr>
        <w:spacing w:after="0" w:line="240" w:lineRule="auto"/>
        <w:jc w:val="both"/>
        <w:rPr>
          <w:rFonts w:ascii="Arial Narrow" w:hAnsi="Arial Narrow"/>
          <w:sz w:val="20"/>
          <w:szCs w:val="20"/>
        </w:rPr>
      </w:pPr>
    </w:p>
    <w:p w14:paraId="589B456F" w14:textId="4D9FAF73" w:rsidR="004D2B42" w:rsidRPr="00F41566" w:rsidRDefault="004D2B42" w:rsidP="00DA5A3E">
      <w:pPr>
        <w:spacing w:after="0" w:line="240" w:lineRule="auto"/>
        <w:jc w:val="both"/>
        <w:rPr>
          <w:rFonts w:ascii="Arial Narrow" w:hAnsi="Arial Narrow"/>
          <w:sz w:val="20"/>
          <w:szCs w:val="20"/>
        </w:rPr>
      </w:pPr>
      <w:r w:rsidRPr="00F41566">
        <w:rPr>
          <w:rFonts w:ascii="Arial Narrow" w:hAnsi="Arial Narrow"/>
          <w:sz w:val="20"/>
          <w:szCs w:val="20"/>
        </w:rPr>
        <w:t>Nous croyons qu’une communication ouverte et transparente sur la rémunération des élus est saine et nécessaire. Elle favorise une meilleure compréhension du fonctionnement municipal et renforcie la confiance entre les citoyens et leurs représentants.</w:t>
      </w:r>
    </w:p>
    <w:p w14:paraId="0905747E" w14:textId="77777777" w:rsidR="004D2B42" w:rsidRPr="00F41566" w:rsidRDefault="004D2B42" w:rsidP="00DA5A3E">
      <w:pPr>
        <w:spacing w:after="0" w:line="240" w:lineRule="auto"/>
        <w:jc w:val="both"/>
        <w:rPr>
          <w:rFonts w:ascii="Arial Narrow" w:hAnsi="Arial Narrow"/>
          <w:sz w:val="20"/>
          <w:szCs w:val="20"/>
        </w:rPr>
      </w:pPr>
    </w:p>
    <w:p w14:paraId="0D5C291D" w14:textId="71C69F78" w:rsidR="004D2B42" w:rsidRPr="00F41566" w:rsidRDefault="004D2B42" w:rsidP="00DA5A3E">
      <w:pPr>
        <w:spacing w:after="0" w:line="240" w:lineRule="auto"/>
        <w:jc w:val="both"/>
        <w:rPr>
          <w:rFonts w:ascii="Arial Narrow" w:hAnsi="Arial Narrow"/>
          <w:sz w:val="20"/>
          <w:szCs w:val="20"/>
        </w:rPr>
      </w:pPr>
      <w:r w:rsidRPr="00F41566">
        <w:rPr>
          <w:rFonts w:ascii="Arial Narrow" w:hAnsi="Arial Narrow"/>
          <w:sz w:val="20"/>
          <w:szCs w:val="20"/>
        </w:rPr>
        <w:t>Le règlement</w:t>
      </w:r>
      <w:r w:rsidR="00F41566">
        <w:rPr>
          <w:rFonts w:ascii="Arial Narrow" w:hAnsi="Arial Narrow"/>
          <w:sz w:val="20"/>
          <w:szCs w:val="20"/>
        </w:rPr>
        <w:t xml:space="preserve"> sur le traitement des élus municipaux </w:t>
      </w:r>
      <w:r w:rsidRPr="00F41566">
        <w:rPr>
          <w:rFonts w:ascii="Arial Narrow" w:hAnsi="Arial Narrow"/>
          <w:sz w:val="20"/>
          <w:szCs w:val="20"/>
        </w:rPr>
        <w:t xml:space="preserve">sera déposé à l’assemblée publique du conseil du 17 novembre </w:t>
      </w:r>
      <w:r w:rsidR="00F41566">
        <w:rPr>
          <w:rFonts w:ascii="Arial Narrow" w:hAnsi="Arial Narrow"/>
          <w:sz w:val="20"/>
          <w:szCs w:val="20"/>
        </w:rPr>
        <w:t xml:space="preserve">prochain </w:t>
      </w:r>
      <w:r w:rsidRPr="00F41566">
        <w:rPr>
          <w:rFonts w:ascii="Arial Narrow" w:hAnsi="Arial Narrow"/>
          <w:sz w:val="20"/>
          <w:szCs w:val="20"/>
        </w:rPr>
        <w:t xml:space="preserve">et adopté officiellement à l’assemblée publique du 8 décembre prochain. Si vous souhaitez y avoir accès avant, vous pouvez faire une demande directement à l’adjointe exécutive au greffe, Mme Brigitte Dubuc, par courriel à </w:t>
      </w:r>
      <w:hyperlink r:id="rId11" w:history="1">
        <w:r w:rsidRPr="00F41566">
          <w:rPr>
            <w:rStyle w:val="Lienhypertexte"/>
            <w:rFonts w:ascii="Arial Narrow" w:hAnsi="Arial Narrow"/>
            <w:sz w:val="20"/>
            <w:szCs w:val="20"/>
          </w:rPr>
          <w:t>greffe@municipalite.laconception.qc.ca</w:t>
        </w:r>
      </w:hyperlink>
      <w:r w:rsidRPr="00F41566">
        <w:rPr>
          <w:rFonts w:ascii="Arial Narrow" w:hAnsi="Arial Narrow"/>
          <w:sz w:val="20"/>
          <w:szCs w:val="20"/>
        </w:rPr>
        <w:t>.</w:t>
      </w:r>
    </w:p>
    <w:p w14:paraId="42D4B542" w14:textId="389E76BA" w:rsidR="004D2B42" w:rsidRPr="00006E82" w:rsidRDefault="004D2B42" w:rsidP="00006E82">
      <w:pPr>
        <w:spacing w:after="0" w:line="240" w:lineRule="auto"/>
        <w:rPr>
          <w:rFonts w:ascii="Arial Narrow" w:hAnsi="Arial Narrow"/>
          <w:sz w:val="18"/>
          <w:szCs w:val="18"/>
        </w:rPr>
      </w:pPr>
    </w:p>
    <w:p w14:paraId="01682B3E" w14:textId="77777777" w:rsidR="00F41566" w:rsidRPr="00F41566" w:rsidRDefault="00F41566" w:rsidP="004D2B42">
      <w:pPr>
        <w:pStyle w:val="Corpsdetexte"/>
        <w:spacing w:before="6"/>
        <w:ind w:left="720" w:right="680"/>
        <w:rPr>
          <w:rFonts w:ascii="Arial Narrow" w:eastAsiaTheme="minorHAnsi" w:hAnsi="Arial Narrow" w:cstheme="minorBidi"/>
          <w:kern w:val="2"/>
          <w:sz w:val="20"/>
          <w:szCs w:val="20"/>
          <w:lang w:val="fr-CA" w:eastAsia="en-US" w:bidi="ar-SA"/>
          <w14:ligatures w14:val="standardContextual"/>
        </w:rPr>
      </w:pPr>
    </w:p>
    <w:tbl>
      <w:tblPr>
        <w:tblStyle w:val="Grilledutableau"/>
        <w:tblW w:w="0" w:type="auto"/>
        <w:tblLayout w:type="fixed"/>
        <w:tblLook w:val="01E0" w:firstRow="1" w:lastRow="1" w:firstColumn="1" w:lastColumn="1" w:noHBand="0" w:noVBand="0"/>
      </w:tblPr>
      <w:tblGrid>
        <w:gridCol w:w="1838"/>
        <w:gridCol w:w="5391"/>
      </w:tblGrid>
      <w:tr w:rsidR="004D2B42" w:rsidRPr="00F41566" w14:paraId="672CE17D" w14:textId="77777777" w:rsidTr="00804982">
        <w:trPr>
          <w:trHeight w:val="1834"/>
        </w:trPr>
        <w:tc>
          <w:tcPr>
            <w:tcW w:w="1838" w:type="dxa"/>
            <w:tcBorders>
              <w:top w:val="nil"/>
              <w:left w:val="nil"/>
              <w:bottom w:val="nil"/>
              <w:right w:val="nil"/>
            </w:tcBorders>
          </w:tcPr>
          <w:p w14:paraId="3C3B5FDC" w14:textId="77777777" w:rsidR="004D2B42" w:rsidRPr="00F41566" w:rsidRDefault="004D2B42" w:rsidP="00804982">
            <w:pPr>
              <w:pStyle w:val="TableParagraph"/>
              <w:spacing w:line="223" w:lineRule="exact"/>
              <w:ind w:left="680"/>
              <w:rPr>
                <w:rFonts w:ascii="Arial Narrow" w:eastAsiaTheme="minorHAnsi" w:hAnsi="Arial Narrow" w:cstheme="minorBidi"/>
                <w:b/>
                <w:bCs/>
                <w:kern w:val="2"/>
                <w:sz w:val="18"/>
                <w:szCs w:val="18"/>
                <w:lang w:val="fr-CA" w:eastAsia="en-US" w:bidi="ar-SA"/>
                <w14:ligatures w14:val="standardContextual"/>
              </w:rPr>
            </w:pPr>
            <w:r w:rsidRPr="00F41566">
              <w:rPr>
                <w:rFonts w:ascii="Arial Narrow" w:eastAsiaTheme="minorHAnsi" w:hAnsi="Arial Narrow" w:cstheme="minorBidi"/>
                <w:b/>
                <w:bCs/>
                <w:kern w:val="2"/>
                <w:sz w:val="18"/>
                <w:szCs w:val="18"/>
                <w:lang w:val="fr-CA" w:eastAsia="en-US" w:bidi="ar-SA"/>
                <w14:ligatures w14:val="standardContextual"/>
              </w:rPr>
              <w:t>Source :</w:t>
            </w:r>
          </w:p>
        </w:tc>
        <w:tc>
          <w:tcPr>
            <w:tcW w:w="5391" w:type="dxa"/>
            <w:tcBorders>
              <w:top w:val="nil"/>
              <w:left w:val="nil"/>
              <w:bottom w:val="nil"/>
              <w:right w:val="nil"/>
            </w:tcBorders>
          </w:tcPr>
          <w:p w14:paraId="4CD9524A" w14:textId="77777777" w:rsidR="004D2B42" w:rsidRPr="00F41566" w:rsidRDefault="004D2B42" w:rsidP="00804982">
            <w:pPr>
              <w:pStyle w:val="TableParagraph"/>
              <w:ind w:left="57" w:right="-57"/>
              <w:rPr>
                <w:rFonts w:ascii="Arial Narrow" w:eastAsiaTheme="minorHAnsi" w:hAnsi="Arial Narrow" w:cstheme="minorBidi"/>
                <w:b/>
                <w:bCs/>
                <w:kern w:val="2"/>
                <w:sz w:val="18"/>
                <w:szCs w:val="18"/>
                <w:lang w:val="fr-CA" w:eastAsia="en-US" w:bidi="ar-SA"/>
                <w14:ligatures w14:val="standardContextual"/>
              </w:rPr>
            </w:pPr>
            <w:r w:rsidRPr="00F41566">
              <w:rPr>
                <w:rFonts w:ascii="Arial Narrow" w:eastAsiaTheme="minorHAnsi" w:hAnsi="Arial Narrow" w:cstheme="minorBidi"/>
                <w:b/>
                <w:bCs/>
                <w:kern w:val="2"/>
                <w:sz w:val="18"/>
                <w:szCs w:val="18"/>
                <w:lang w:val="fr-CA" w:eastAsia="en-US" w:bidi="ar-SA"/>
                <w14:ligatures w14:val="standardContextual"/>
              </w:rPr>
              <w:t xml:space="preserve">Josiane Alarie </w:t>
            </w:r>
          </w:p>
          <w:p w14:paraId="4836B2C7" w14:textId="77777777" w:rsidR="004D2B42" w:rsidRPr="00F41566" w:rsidRDefault="004D2B42" w:rsidP="00804982">
            <w:pPr>
              <w:pStyle w:val="TableParagraph"/>
              <w:ind w:left="57" w:right="-57"/>
              <w:rPr>
                <w:rFonts w:ascii="Arial Narrow" w:eastAsiaTheme="minorHAnsi" w:hAnsi="Arial Narrow" w:cstheme="minorBidi"/>
                <w:kern w:val="2"/>
                <w:sz w:val="18"/>
                <w:szCs w:val="18"/>
                <w:lang w:val="fr-CA" w:eastAsia="en-US" w:bidi="ar-SA"/>
                <w14:ligatures w14:val="standardContextual"/>
              </w:rPr>
            </w:pPr>
            <w:r w:rsidRPr="00F41566">
              <w:rPr>
                <w:rFonts w:ascii="Arial Narrow" w:eastAsiaTheme="minorHAnsi" w:hAnsi="Arial Narrow" w:cstheme="minorBidi"/>
                <w:kern w:val="2"/>
                <w:sz w:val="18"/>
                <w:szCs w:val="18"/>
                <w:lang w:val="fr-CA" w:eastAsia="en-US" w:bidi="ar-SA"/>
                <w14:ligatures w14:val="standardContextual"/>
              </w:rPr>
              <w:t xml:space="preserve">Directrice générale </w:t>
            </w:r>
          </w:p>
          <w:p w14:paraId="75756A96" w14:textId="77777777" w:rsidR="004D2B42" w:rsidRPr="00F41566" w:rsidRDefault="004D2B42" w:rsidP="00804982">
            <w:pPr>
              <w:pStyle w:val="TableParagraph"/>
              <w:ind w:left="57" w:right="-57"/>
              <w:rPr>
                <w:rFonts w:ascii="Arial Narrow" w:eastAsiaTheme="minorHAnsi" w:hAnsi="Arial Narrow" w:cstheme="minorBidi"/>
                <w:kern w:val="2"/>
                <w:sz w:val="18"/>
                <w:szCs w:val="18"/>
                <w:lang w:val="fr-CA" w:eastAsia="en-US" w:bidi="ar-SA"/>
                <w14:ligatures w14:val="standardContextual"/>
              </w:rPr>
            </w:pPr>
            <w:proofErr w:type="gramStart"/>
            <w:r w:rsidRPr="00F41566">
              <w:rPr>
                <w:rFonts w:ascii="Arial Narrow" w:eastAsiaTheme="minorHAnsi" w:hAnsi="Arial Narrow" w:cstheme="minorBidi"/>
                <w:kern w:val="2"/>
                <w:sz w:val="18"/>
                <w:szCs w:val="18"/>
                <w:lang w:val="fr-CA" w:eastAsia="en-US" w:bidi="ar-SA"/>
                <w14:ligatures w14:val="standardContextual"/>
              </w:rPr>
              <w:t>et</w:t>
            </w:r>
            <w:proofErr w:type="gramEnd"/>
            <w:r w:rsidRPr="00F41566">
              <w:rPr>
                <w:rFonts w:ascii="Arial Narrow" w:eastAsiaTheme="minorHAnsi" w:hAnsi="Arial Narrow" w:cstheme="minorBidi"/>
                <w:kern w:val="2"/>
                <w:sz w:val="18"/>
                <w:szCs w:val="18"/>
                <w:lang w:val="fr-CA" w:eastAsia="en-US" w:bidi="ar-SA"/>
                <w14:ligatures w14:val="standardContextual"/>
              </w:rPr>
              <w:t xml:space="preserve"> greffière-trésorière</w:t>
            </w:r>
          </w:p>
          <w:p w14:paraId="3486E4B8" w14:textId="77777777" w:rsidR="004D2B42" w:rsidRPr="00F41566" w:rsidRDefault="004D2B42" w:rsidP="00804982">
            <w:pPr>
              <w:pStyle w:val="TableParagraph"/>
              <w:ind w:left="57" w:right="-57"/>
              <w:rPr>
                <w:rFonts w:ascii="Arial Narrow" w:eastAsiaTheme="minorHAnsi" w:hAnsi="Arial Narrow" w:cstheme="minorBidi"/>
                <w:kern w:val="2"/>
                <w:sz w:val="18"/>
                <w:szCs w:val="18"/>
                <w:lang w:val="fr-CA" w:eastAsia="en-US" w:bidi="ar-SA"/>
                <w14:ligatures w14:val="standardContextual"/>
              </w:rPr>
            </w:pPr>
            <w:r w:rsidRPr="00F41566">
              <w:rPr>
                <w:rFonts w:ascii="Arial Narrow" w:eastAsiaTheme="minorHAnsi" w:hAnsi="Arial Narrow" w:cstheme="minorBidi"/>
                <w:kern w:val="2"/>
                <w:sz w:val="18"/>
                <w:szCs w:val="18"/>
                <w:lang w:val="fr-CA" w:eastAsia="en-US" w:bidi="ar-SA"/>
                <w14:ligatures w14:val="standardContextual"/>
              </w:rPr>
              <w:t>819-681-3016 poste 5401</w:t>
            </w:r>
          </w:p>
          <w:p w14:paraId="360133CC" w14:textId="77777777" w:rsidR="004D2B42" w:rsidRPr="00F41566" w:rsidRDefault="004D2B42" w:rsidP="00804982">
            <w:pPr>
              <w:pStyle w:val="TableParagraph"/>
              <w:spacing w:line="230" w:lineRule="exact"/>
              <w:ind w:left="57" w:right="-57"/>
              <w:rPr>
                <w:rFonts w:ascii="Arial Narrow" w:eastAsiaTheme="minorHAnsi" w:hAnsi="Arial Narrow" w:cstheme="minorBidi"/>
                <w:kern w:val="2"/>
                <w:sz w:val="18"/>
                <w:szCs w:val="18"/>
                <w:lang w:val="fr-CA" w:eastAsia="en-US" w:bidi="ar-SA"/>
                <w14:ligatures w14:val="standardContextual"/>
              </w:rPr>
            </w:pPr>
            <w:hyperlink r:id="rId12" w:history="1">
              <w:r w:rsidRPr="00F41566">
                <w:rPr>
                  <w:rFonts w:ascii="Arial Narrow" w:eastAsiaTheme="minorHAnsi" w:hAnsi="Arial Narrow" w:cstheme="minorBidi"/>
                  <w:kern w:val="2"/>
                  <w:sz w:val="18"/>
                  <w:szCs w:val="18"/>
                  <w:lang w:val="fr-CA" w:eastAsia="en-US" w:bidi="ar-SA"/>
                  <w14:ligatures w14:val="standardContextual"/>
                </w:rPr>
                <w:t>direction@municipalite.laconception.qc.ca</w:t>
              </w:r>
            </w:hyperlink>
          </w:p>
        </w:tc>
      </w:tr>
    </w:tbl>
    <w:p w14:paraId="73CC088D" w14:textId="74642ADF" w:rsidR="004D2B42" w:rsidRDefault="004D2B42" w:rsidP="00F41566">
      <w:pPr>
        <w:spacing w:after="0" w:line="240" w:lineRule="auto"/>
        <w:jc w:val="both"/>
        <w:rPr>
          <w:rFonts w:ascii="Arial Narrow" w:hAnsi="Arial Narrow"/>
          <w:sz w:val="22"/>
          <w:szCs w:val="22"/>
        </w:rPr>
      </w:pPr>
    </w:p>
    <w:sectPr w:rsidR="004D2B42" w:rsidSect="00F41566">
      <w:pgSz w:w="12242" w:h="15842" w:code="1"/>
      <w:pgMar w:top="1134"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29936" w14:textId="77777777" w:rsidR="007679A8" w:rsidRDefault="007679A8" w:rsidP="007679A8">
      <w:pPr>
        <w:spacing w:after="0" w:line="240" w:lineRule="auto"/>
      </w:pPr>
      <w:r>
        <w:separator/>
      </w:r>
    </w:p>
  </w:endnote>
  <w:endnote w:type="continuationSeparator" w:id="0">
    <w:p w14:paraId="698394FD" w14:textId="77777777" w:rsidR="007679A8" w:rsidRDefault="007679A8" w:rsidP="00767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37F6D" w14:textId="77777777" w:rsidR="007679A8" w:rsidRDefault="007679A8" w:rsidP="007679A8">
      <w:pPr>
        <w:spacing w:after="0" w:line="240" w:lineRule="auto"/>
      </w:pPr>
      <w:r>
        <w:separator/>
      </w:r>
    </w:p>
  </w:footnote>
  <w:footnote w:type="continuationSeparator" w:id="0">
    <w:p w14:paraId="0F110058" w14:textId="77777777" w:rsidR="007679A8" w:rsidRDefault="007679A8" w:rsidP="00767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227BF"/>
    <w:multiLevelType w:val="hybridMultilevel"/>
    <w:tmpl w:val="691CCE3E"/>
    <w:lvl w:ilvl="0" w:tplc="041E6B80">
      <w:numFmt w:val="bullet"/>
      <w:lvlText w:val="-"/>
      <w:lvlJc w:val="left"/>
      <w:pPr>
        <w:ind w:left="720" w:hanging="360"/>
      </w:pPr>
      <w:rPr>
        <w:rFonts w:ascii="Arial Narrow" w:eastAsiaTheme="minorHAnsi" w:hAnsi="Arial Narrow"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01802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AC"/>
    <w:rsid w:val="00006E82"/>
    <w:rsid w:val="00030102"/>
    <w:rsid w:val="00112D5B"/>
    <w:rsid w:val="00136410"/>
    <w:rsid w:val="00137B25"/>
    <w:rsid w:val="00334A3A"/>
    <w:rsid w:val="00341DAB"/>
    <w:rsid w:val="00347779"/>
    <w:rsid w:val="004511E8"/>
    <w:rsid w:val="00451EBF"/>
    <w:rsid w:val="004D2B42"/>
    <w:rsid w:val="005959D2"/>
    <w:rsid w:val="005C087D"/>
    <w:rsid w:val="00610AE1"/>
    <w:rsid w:val="00654B72"/>
    <w:rsid w:val="006B6E85"/>
    <w:rsid w:val="00754C7B"/>
    <w:rsid w:val="00756DE5"/>
    <w:rsid w:val="007679A8"/>
    <w:rsid w:val="007E45DA"/>
    <w:rsid w:val="00843565"/>
    <w:rsid w:val="008A7A84"/>
    <w:rsid w:val="008D23AC"/>
    <w:rsid w:val="008F0290"/>
    <w:rsid w:val="00907A61"/>
    <w:rsid w:val="00926079"/>
    <w:rsid w:val="00A63307"/>
    <w:rsid w:val="00B42A86"/>
    <w:rsid w:val="00B75B31"/>
    <w:rsid w:val="00B85B29"/>
    <w:rsid w:val="00C07956"/>
    <w:rsid w:val="00DA5A3E"/>
    <w:rsid w:val="00F41566"/>
    <w:rsid w:val="00F82768"/>
    <w:rsid w:val="00FF20B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D1E05"/>
  <w15:chartTrackingRefBased/>
  <w15:docId w15:val="{51603C1E-E9FF-49F4-BE64-EBD6192A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D2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D2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D23A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D23A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D23A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D23A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D23A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D23A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D23A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23A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D23A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D23A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D23A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D23A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D23A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D23A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D23A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D23AC"/>
    <w:rPr>
      <w:rFonts w:eastAsiaTheme="majorEastAsia" w:cstheme="majorBidi"/>
      <w:color w:val="272727" w:themeColor="text1" w:themeTint="D8"/>
    </w:rPr>
  </w:style>
  <w:style w:type="paragraph" w:styleId="Titre">
    <w:name w:val="Title"/>
    <w:basedOn w:val="Normal"/>
    <w:next w:val="Normal"/>
    <w:link w:val="TitreCar"/>
    <w:uiPriority w:val="10"/>
    <w:qFormat/>
    <w:rsid w:val="008D2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23A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23A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23A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23AC"/>
    <w:pPr>
      <w:spacing w:before="160"/>
      <w:jc w:val="center"/>
    </w:pPr>
    <w:rPr>
      <w:i/>
      <w:iCs/>
      <w:color w:val="404040" w:themeColor="text1" w:themeTint="BF"/>
    </w:rPr>
  </w:style>
  <w:style w:type="character" w:customStyle="1" w:styleId="CitationCar">
    <w:name w:val="Citation Car"/>
    <w:basedOn w:val="Policepardfaut"/>
    <w:link w:val="Citation"/>
    <w:uiPriority w:val="29"/>
    <w:rsid w:val="008D23AC"/>
    <w:rPr>
      <w:i/>
      <w:iCs/>
      <w:color w:val="404040" w:themeColor="text1" w:themeTint="BF"/>
    </w:rPr>
  </w:style>
  <w:style w:type="paragraph" w:styleId="Paragraphedeliste">
    <w:name w:val="List Paragraph"/>
    <w:basedOn w:val="Normal"/>
    <w:uiPriority w:val="34"/>
    <w:qFormat/>
    <w:rsid w:val="008D23AC"/>
    <w:pPr>
      <w:ind w:left="720"/>
      <w:contextualSpacing/>
    </w:pPr>
  </w:style>
  <w:style w:type="character" w:styleId="Accentuationintense">
    <w:name w:val="Intense Emphasis"/>
    <w:basedOn w:val="Policepardfaut"/>
    <w:uiPriority w:val="21"/>
    <w:qFormat/>
    <w:rsid w:val="008D23AC"/>
    <w:rPr>
      <w:i/>
      <w:iCs/>
      <w:color w:val="0F4761" w:themeColor="accent1" w:themeShade="BF"/>
    </w:rPr>
  </w:style>
  <w:style w:type="paragraph" w:styleId="Citationintense">
    <w:name w:val="Intense Quote"/>
    <w:basedOn w:val="Normal"/>
    <w:next w:val="Normal"/>
    <w:link w:val="CitationintenseCar"/>
    <w:uiPriority w:val="30"/>
    <w:qFormat/>
    <w:rsid w:val="008D2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D23AC"/>
    <w:rPr>
      <w:i/>
      <w:iCs/>
      <w:color w:val="0F4761" w:themeColor="accent1" w:themeShade="BF"/>
    </w:rPr>
  </w:style>
  <w:style w:type="character" w:styleId="Rfrenceintense">
    <w:name w:val="Intense Reference"/>
    <w:basedOn w:val="Policepardfaut"/>
    <w:uiPriority w:val="32"/>
    <w:qFormat/>
    <w:rsid w:val="008D23AC"/>
    <w:rPr>
      <w:b/>
      <w:bCs/>
      <w:smallCaps/>
      <w:color w:val="0F4761" w:themeColor="accent1" w:themeShade="BF"/>
      <w:spacing w:val="5"/>
    </w:rPr>
  </w:style>
  <w:style w:type="paragraph" w:styleId="En-tte">
    <w:name w:val="header"/>
    <w:basedOn w:val="Normal"/>
    <w:link w:val="En-tteCar"/>
    <w:uiPriority w:val="99"/>
    <w:unhideWhenUsed/>
    <w:rsid w:val="007679A8"/>
    <w:pPr>
      <w:tabs>
        <w:tab w:val="center" w:pos="4320"/>
        <w:tab w:val="right" w:pos="8640"/>
      </w:tabs>
      <w:spacing w:after="0" w:line="240" w:lineRule="auto"/>
    </w:pPr>
  </w:style>
  <w:style w:type="character" w:customStyle="1" w:styleId="En-tteCar">
    <w:name w:val="En-tête Car"/>
    <w:basedOn w:val="Policepardfaut"/>
    <w:link w:val="En-tte"/>
    <w:uiPriority w:val="99"/>
    <w:rsid w:val="007679A8"/>
  </w:style>
  <w:style w:type="paragraph" w:styleId="Pieddepage">
    <w:name w:val="footer"/>
    <w:basedOn w:val="Normal"/>
    <w:link w:val="PieddepageCar"/>
    <w:uiPriority w:val="99"/>
    <w:unhideWhenUsed/>
    <w:rsid w:val="007679A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679A8"/>
  </w:style>
  <w:style w:type="paragraph" w:styleId="Corpsdetexte">
    <w:name w:val="Body Text"/>
    <w:basedOn w:val="Normal"/>
    <w:link w:val="CorpsdetexteCar"/>
    <w:uiPriority w:val="1"/>
    <w:qFormat/>
    <w:rsid w:val="00DA5A3E"/>
    <w:pPr>
      <w:widowControl w:val="0"/>
      <w:autoSpaceDE w:val="0"/>
      <w:autoSpaceDN w:val="0"/>
      <w:spacing w:after="0" w:line="240" w:lineRule="auto"/>
    </w:pPr>
    <w:rPr>
      <w:rFonts w:ascii="Arial" w:eastAsia="Arial" w:hAnsi="Arial" w:cs="Arial"/>
      <w:kern w:val="0"/>
      <w:sz w:val="22"/>
      <w:szCs w:val="22"/>
      <w:lang w:val="fr-FR" w:eastAsia="fr-FR" w:bidi="fr-FR"/>
      <w14:ligatures w14:val="none"/>
    </w:rPr>
  </w:style>
  <w:style w:type="character" w:customStyle="1" w:styleId="CorpsdetexteCar">
    <w:name w:val="Corps de texte Car"/>
    <w:basedOn w:val="Policepardfaut"/>
    <w:link w:val="Corpsdetexte"/>
    <w:uiPriority w:val="1"/>
    <w:rsid w:val="00DA5A3E"/>
    <w:rPr>
      <w:rFonts w:ascii="Arial" w:eastAsia="Arial" w:hAnsi="Arial" w:cs="Arial"/>
      <w:kern w:val="0"/>
      <w:sz w:val="22"/>
      <w:szCs w:val="22"/>
      <w:lang w:val="fr-FR" w:eastAsia="fr-FR" w:bidi="fr-FR"/>
      <w14:ligatures w14:val="none"/>
    </w:rPr>
  </w:style>
  <w:style w:type="character" w:styleId="Lienhypertexte">
    <w:name w:val="Hyperlink"/>
    <w:basedOn w:val="Policepardfaut"/>
    <w:uiPriority w:val="99"/>
    <w:unhideWhenUsed/>
    <w:rsid w:val="004D2B42"/>
    <w:rPr>
      <w:color w:val="467886" w:themeColor="hyperlink"/>
      <w:u w:val="single"/>
    </w:rPr>
  </w:style>
  <w:style w:type="character" w:styleId="Mentionnonrsolue">
    <w:name w:val="Unresolved Mention"/>
    <w:basedOn w:val="Policepardfaut"/>
    <w:uiPriority w:val="99"/>
    <w:semiHidden/>
    <w:unhideWhenUsed/>
    <w:rsid w:val="004D2B42"/>
    <w:rPr>
      <w:color w:val="605E5C"/>
      <w:shd w:val="clear" w:color="auto" w:fill="E1DFDD"/>
    </w:rPr>
  </w:style>
  <w:style w:type="paragraph" w:customStyle="1" w:styleId="TableParagraph">
    <w:name w:val="Table Paragraph"/>
    <w:basedOn w:val="Normal"/>
    <w:uiPriority w:val="1"/>
    <w:qFormat/>
    <w:rsid w:val="004D2B42"/>
    <w:pPr>
      <w:widowControl w:val="0"/>
      <w:autoSpaceDE w:val="0"/>
      <w:autoSpaceDN w:val="0"/>
      <w:spacing w:after="0" w:line="240" w:lineRule="auto"/>
      <w:ind w:left="36"/>
    </w:pPr>
    <w:rPr>
      <w:rFonts w:ascii="Arial" w:eastAsia="Arial" w:hAnsi="Arial" w:cs="Arial"/>
      <w:kern w:val="0"/>
      <w:sz w:val="22"/>
      <w:szCs w:val="22"/>
      <w:lang w:val="fr-FR" w:eastAsia="fr-FR" w:bidi="fr-FR"/>
      <w14:ligatures w14:val="none"/>
    </w:rPr>
  </w:style>
  <w:style w:type="table" w:styleId="Grilledutableau">
    <w:name w:val="Table Grid"/>
    <w:basedOn w:val="TableauNormal"/>
    <w:uiPriority w:val="39"/>
    <w:rsid w:val="004D2B42"/>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irection@municipalite.laconception.qc.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ffe@municipalite.laconception.qc.c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C9CB769CC3AB48BE16BC7DACDD82B5" ma:contentTypeVersion="8" ma:contentTypeDescription="Create a new document." ma:contentTypeScope="" ma:versionID="7d0fb3d5d32910e412f46cd5a95b2f8d">
  <xsd:schema xmlns:xsd="http://www.w3.org/2001/XMLSchema" xmlns:xs="http://www.w3.org/2001/XMLSchema" xmlns:p="http://schemas.microsoft.com/office/2006/metadata/properties" xmlns:ns3="ff584468-ecb1-495b-9fba-8877edcfc5bd" targetNamespace="http://schemas.microsoft.com/office/2006/metadata/properties" ma:root="true" ma:fieldsID="6e86325efdefc20c829f2a9bb3935807" ns3:_="">
    <xsd:import namespace="ff584468-ecb1-495b-9fba-8877edcfc5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84468-ecb1-495b-9fba-8877edcfc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f584468-ecb1-495b-9fba-8877edcfc5bd" xsi:nil="true"/>
  </documentManagement>
</p:properties>
</file>

<file path=customXml/itemProps1.xml><?xml version="1.0" encoding="utf-8"?>
<ds:datastoreItem xmlns:ds="http://schemas.openxmlformats.org/officeDocument/2006/customXml" ds:itemID="{CEAB5A01-E09D-4FF2-852F-10DDCA63A279}">
  <ds:schemaRefs>
    <ds:schemaRef ds:uri="http://schemas.microsoft.com/sharepoint/v3/contenttype/forms"/>
  </ds:schemaRefs>
</ds:datastoreItem>
</file>

<file path=customXml/itemProps2.xml><?xml version="1.0" encoding="utf-8"?>
<ds:datastoreItem xmlns:ds="http://schemas.openxmlformats.org/officeDocument/2006/customXml" ds:itemID="{28F866E0-83B3-4928-AAA3-D703203CB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84468-ecb1-495b-9fba-8877edcfc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5CE7C-022E-47B8-9BCA-D8053E850B0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584468-ecb1-495b-9fba-8877edcfc5b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2845</Characters>
  <Application>Microsoft Office Word</Application>
  <DocSecurity>0</DocSecurity>
  <Lines>98</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Conception, Brigitte Dubuc</dc:creator>
  <cp:keywords/>
  <dc:description/>
  <cp:lastModifiedBy>La Conception, Brigitte Dubuc</cp:lastModifiedBy>
  <cp:revision>2</cp:revision>
  <cp:lastPrinted>2025-10-22T12:58:00Z</cp:lastPrinted>
  <dcterms:created xsi:type="dcterms:W3CDTF">2025-11-13T17:14:00Z</dcterms:created>
  <dcterms:modified xsi:type="dcterms:W3CDTF">2025-11-13T17:14:00Z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0x0101005BC9CB769CC3AB48BE16BC7DACDD82B5</vt:lpwstr>
  </property>
</Properties>
</file>